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31"/>
        <w:tblW w:w="15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4"/>
        <w:gridCol w:w="2705"/>
        <w:gridCol w:w="3066"/>
        <w:gridCol w:w="3336"/>
        <w:gridCol w:w="3246"/>
      </w:tblGrid>
      <w:tr w:rsidR="00AB348B" w:rsidTr="005D4279">
        <w:trPr>
          <w:trHeight w:val="245"/>
        </w:trPr>
        <w:tc>
          <w:tcPr>
            <w:tcW w:w="3264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705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06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24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954852">
        <w:trPr>
          <w:trHeight w:val="3878"/>
        </w:trPr>
        <w:tc>
          <w:tcPr>
            <w:tcW w:w="3264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954852">
              <w:rPr>
                <w:rFonts w:ascii="Georgia" w:hAnsi="Georgia" w:cs="Georgia"/>
                <w:b/>
                <w:sz w:val="20"/>
                <w:szCs w:val="20"/>
                <w:u w:val="single"/>
              </w:rPr>
              <w:t>C.H.I.P.</w:t>
            </w: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954852" w:rsidRP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Pr="005A4AF9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Pr="00F01B06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5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F7F50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A4766" w:rsidRDefault="005A4AF9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0D36C2" w:rsidRPr="001A4766" w:rsidRDefault="001A4766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>E.W</w:t>
            </w:r>
            <w:r w:rsidR="005238BE">
              <w:rPr>
                <w:rFonts w:ascii="Georgia" w:hAnsi="Georgia" w:cs="Georgia"/>
                <w:sz w:val="20"/>
                <w:szCs w:val="20"/>
              </w:rPr>
              <w:t>INFIELD, FNP</w:t>
            </w:r>
            <w:r w:rsidR="00B852DD">
              <w:rPr>
                <w:rFonts w:ascii="Georgia" w:hAnsi="Georgia" w:cs="Georgia"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B24871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6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7A6F6B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C442FD" w:rsidRDefault="00C442FD" w:rsidP="00C442FD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B45EDC">
              <w:rPr>
                <w:rFonts w:ascii="Georgia" w:hAnsi="Georgia" w:cs="Georgia"/>
                <w:sz w:val="20"/>
                <w:szCs w:val="20"/>
              </w:rPr>
              <w:t xml:space="preserve">,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B45EDC" w:rsidRDefault="00B45ED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AGNOST, 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6" w:type="dxa"/>
          </w:tcPr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Pr="00B42DE4" w:rsidRDefault="0024549C" w:rsidP="00B42DE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42DE4">
              <w:rPr>
                <w:rFonts w:ascii="Georgia" w:hAnsi="Georgia" w:cs="Georgia"/>
                <w:sz w:val="20"/>
                <w:szCs w:val="20"/>
              </w:rPr>
              <w:t xml:space="preserve">D. LEE, MD </w:t>
            </w:r>
          </w:p>
          <w:p w:rsidR="000D36C2" w:rsidRDefault="000D36C2" w:rsidP="000D36C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5D427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K. ROGERS,</w:t>
            </w:r>
            <w:r w:rsidR="00AB348B">
              <w:rPr>
                <w:rFonts w:ascii="Georgia" w:hAnsi="Georgia" w:cs="Georgia"/>
                <w:sz w:val="20"/>
                <w:szCs w:val="20"/>
              </w:rPr>
              <w:t xml:space="preserve">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6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5D4279" w:rsidRDefault="005D427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5D4279">
        <w:trPr>
          <w:trHeight w:val="245"/>
        </w:trPr>
        <w:tc>
          <w:tcPr>
            <w:tcW w:w="3264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705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06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24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954852">
        <w:trPr>
          <w:trHeight w:val="3608"/>
        </w:trPr>
        <w:tc>
          <w:tcPr>
            <w:tcW w:w="3264" w:type="dxa"/>
          </w:tcPr>
          <w:p w:rsidR="00AB348B" w:rsidRPr="001B0D45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954852" w:rsidRP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0E3619" w:rsidRDefault="005A4AF9" w:rsidP="000E361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5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0E3619" w:rsidRDefault="000E361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  <w:r w:rsidR="00AB348B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6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C442FD" w:rsidRDefault="00C442F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Z.ZUNIGA, MD</w:t>
            </w:r>
          </w:p>
          <w:p w:rsidR="001A4766" w:rsidRPr="005A4AF9" w:rsidRDefault="001A4766" w:rsidP="001A476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 xml:space="preserve">E.WINFIELD, FNP 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36A69" w:rsidRPr="00AF23DF" w:rsidRDefault="00636A69" w:rsidP="00636A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636A69" w:rsidRPr="00B24871" w:rsidRDefault="00636A69" w:rsidP="00636A69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0D36C2">
              <w:rPr>
                <w:rFonts w:ascii="Georgia" w:hAnsi="Georgia" w:cs="Georgia"/>
                <w:sz w:val="20"/>
                <w:szCs w:val="20"/>
              </w:rPr>
              <w:t>V. AGNOST, MD</w:t>
            </w:r>
          </w:p>
          <w:p w:rsidR="00636A69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6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828AE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R. SAGUM, FNP                                                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70C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2952AC" w:rsidRDefault="002952AC" w:rsidP="002952AC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6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1B0D45" w:rsidRPr="00954852" w:rsidRDefault="00AB348B" w:rsidP="001B0D45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E3619" w:rsidRDefault="005A4AF9" w:rsidP="000E361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1A4766" w:rsidRPr="005A4AF9" w:rsidRDefault="001A4766" w:rsidP="001A476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 xml:space="preserve">E.WINFIELD, FNP </w:t>
            </w:r>
          </w:p>
          <w:p w:rsidR="002952AC" w:rsidRDefault="002952AC" w:rsidP="002952AC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5D4279">
        <w:trPr>
          <w:trHeight w:val="245"/>
        </w:trPr>
        <w:tc>
          <w:tcPr>
            <w:tcW w:w="3264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705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06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24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5D4279">
        <w:trPr>
          <w:trHeight w:val="1900"/>
        </w:trPr>
        <w:tc>
          <w:tcPr>
            <w:tcW w:w="3264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86BCA" w:rsidRDefault="00086BCA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 SUNIGA, MD</w:t>
            </w:r>
          </w:p>
          <w:p w:rsidR="000828DE" w:rsidRPr="00086BCA" w:rsidRDefault="000D36C2" w:rsidP="000828DE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FNP-</w:t>
            </w:r>
            <w:r w:rsidRPr="0024549C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705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0D36C2" w:rsidRPr="00EF7F50" w:rsidRDefault="000D36C2" w:rsidP="000D36C2">
            <w:pPr>
              <w:spacing w:after="0" w:line="240" w:lineRule="auto"/>
              <w:rPr>
                <w:rFonts w:ascii="Georgia" w:hAnsi="Georgia" w:cs="Georgia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6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>W. MANUNTAG</w:t>
            </w:r>
            <w:r w:rsidR="00E30EC6">
              <w:rPr>
                <w:rFonts w:ascii="Georgia" w:hAnsi="Georgia" w:cs="Georgia"/>
                <w:sz w:val="19"/>
                <w:szCs w:val="19"/>
              </w:rPr>
              <w:t xml:space="preserve">, </w:t>
            </w:r>
            <w:r>
              <w:rPr>
                <w:rFonts w:ascii="Georgia" w:hAnsi="Georgia" w:cs="Georgia"/>
                <w:sz w:val="19"/>
                <w:szCs w:val="19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215F0F" w:rsidRDefault="005A4AF9" w:rsidP="00215F0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1A4766" w:rsidRPr="005A4AF9" w:rsidRDefault="001A4766" w:rsidP="001A476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 xml:space="preserve">E.WINFIELD, FNP </w:t>
            </w:r>
          </w:p>
          <w:p w:rsidR="001A4766" w:rsidRPr="001A4766" w:rsidRDefault="001A4766" w:rsidP="00215F0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6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0D36C2" w:rsidRPr="00D05FF4" w:rsidRDefault="000D36C2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246" w:type="dxa"/>
          </w:tcPr>
          <w:p w:rsidR="00AB34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165398" w:rsidRPr="009E5DFE" w:rsidRDefault="00165398">
      <w:pPr>
        <w:rPr>
          <w:rFonts w:ascii="Times New Roman" w:hAnsi="Times New Roman" w:cs="Times New Roman"/>
          <w:b/>
          <w:sz w:val="21"/>
          <w:szCs w:val="21"/>
        </w:rPr>
      </w:pPr>
    </w:p>
    <w:sectPr w:rsidR="00165398" w:rsidRPr="009E5DFE" w:rsidSect="00806DD9">
      <w:headerReference w:type="default" r:id="rId8"/>
      <w:footerReference w:type="default" r:id="rId9"/>
      <w:pgSz w:w="15840" w:h="12240" w:orient="landscape"/>
      <w:pgMar w:top="245" w:right="720" w:bottom="245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38D" w:rsidRDefault="00B5338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5338D" w:rsidRDefault="00B5338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7E4" w:rsidRDefault="001237E4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</w:t>
    </w:r>
    <w:r>
      <w:rPr>
        <w:rFonts w:ascii="Georgia" w:hAnsi="Georgia" w:cs="Georgia"/>
      </w:rPr>
      <w:t xml:space="preserve"> indicates one available space for a Provider.   </w:t>
    </w:r>
  </w:p>
  <w:p w:rsidR="001237E4" w:rsidRDefault="001237E4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38D" w:rsidRDefault="00B5338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5338D" w:rsidRDefault="00B5338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7E4" w:rsidRDefault="001237E4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  </w:t>
    </w:r>
    <w:r w:rsidRPr="00C818F6">
      <w:rPr>
        <w:rFonts w:ascii="Georgia" w:hAnsi="Georgia" w:cs="Georgia"/>
        <w:b/>
      </w:rPr>
      <w:t xml:space="preserve">Effective </w:t>
    </w:r>
    <w:r>
      <w:rPr>
        <w:rFonts w:ascii="Georgia" w:hAnsi="Georgia" w:cs="Georgia"/>
        <w:b/>
      </w:rPr>
      <w:t xml:space="preserve">6/26 No </w:t>
    </w:r>
    <w:r w:rsidRPr="00C818F6">
      <w:rPr>
        <w:rFonts w:ascii="Georgia" w:hAnsi="Georgia" w:cs="Georgia"/>
        <w:b/>
      </w:rPr>
      <w:t xml:space="preserve">Resident Rotation </w:t>
    </w:r>
    <w:r>
      <w:rPr>
        <w:rFonts w:ascii="Georgia" w:hAnsi="Georgia" w:cs="Georgia"/>
        <w:b/>
      </w:rPr>
      <w:t>at the Antioch site.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398"/>
    <w:rsid w:val="00002B11"/>
    <w:rsid w:val="00013B90"/>
    <w:rsid w:val="00020A55"/>
    <w:rsid w:val="00036B6F"/>
    <w:rsid w:val="000828DE"/>
    <w:rsid w:val="00086BCA"/>
    <w:rsid w:val="00086C6E"/>
    <w:rsid w:val="00087414"/>
    <w:rsid w:val="000B3B37"/>
    <w:rsid w:val="000B60FE"/>
    <w:rsid w:val="000C34CF"/>
    <w:rsid w:val="000D36C2"/>
    <w:rsid w:val="000E07DF"/>
    <w:rsid w:val="000E1290"/>
    <w:rsid w:val="000E3619"/>
    <w:rsid w:val="000E4364"/>
    <w:rsid w:val="0010361F"/>
    <w:rsid w:val="001237E4"/>
    <w:rsid w:val="00125AF7"/>
    <w:rsid w:val="00126FBA"/>
    <w:rsid w:val="00133A93"/>
    <w:rsid w:val="00165398"/>
    <w:rsid w:val="001A4766"/>
    <w:rsid w:val="001B0D45"/>
    <w:rsid w:val="00215F0F"/>
    <w:rsid w:val="0024549C"/>
    <w:rsid w:val="002824CA"/>
    <w:rsid w:val="00292B74"/>
    <w:rsid w:val="00294CC1"/>
    <w:rsid w:val="002952AC"/>
    <w:rsid w:val="00295DA2"/>
    <w:rsid w:val="002B6F44"/>
    <w:rsid w:val="003074D4"/>
    <w:rsid w:val="00337613"/>
    <w:rsid w:val="003A40DD"/>
    <w:rsid w:val="003A5A43"/>
    <w:rsid w:val="003B0D6C"/>
    <w:rsid w:val="003B32E0"/>
    <w:rsid w:val="003B4F18"/>
    <w:rsid w:val="003B604D"/>
    <w:rsid w:val="003C7F8B"/>
    <w:rsid w:val="003D721A"/>
    <w:rsid w:val="00431F66"/>
    <w:rsid w:val="0043275C"/>
    <w:rsid w:val="004414C6"/>
    <w:rsid w:val="00447D46"/>
    <w:rsid w:val="00495D47"/>
    <w:rsid w:val="00496BE2"/>
    <w:rsid w:val="004A7B3D"/>
    <w:rsid w:val="004E1CF1"/>
    <w:rsid w:val="004F47A8"/>
    <w:rsid w:val="005238BE"/>
    <w:rsid w:val="00534E58"/>
    <w:rsid w:val="005367BE"/>
    <w:rsid w:val="00543774"/>
    <w:rsid w:val="00557D20"/>
    <w:rsid w:val="0056152D"/>
    <w:rsid w:val="005A4AF9"/>
    <w:rsid w:val="005A5DE8"/>
    <w:rsid w:val="005D4279"/>
    <w:rsid w:val="005E5DE9"/>
    <w:rsid w:val="00636A69"/>
    <w:rsid w:val="00644424"/>
    <w:rsid w:val="006828AE"/>
    <w:rsid w:val="00682A52"/>
    <w:rsid w:val="006A1F3E"/>
    <w:rsid w:val="006C42A8"/>
    <w:rsid w:val="006E01B5"/>
    <w:rsid w:val="006E033A"/>
    <w:rsid w:val="00702885"/>
    <w:rsid w:val="00713BCD"/>
    <w:rsid w:val="007148CA"/>
    <w:rsid w:val="00753C5C"/>
    <w:rsid w:val="007A6F6B"/>
    <w:rsid w:val="00805B5F"/>
    <w:rsid w:val="00806DD9"/>
    <w:rsid w:val="008230BF"/>
    <w:rsid w:val="00870FB3"/>
    <w:rsid w:val="00873D1A"/>
    <w:rsid w:val="008768AF"/>
    <w:rsid w:val="008A4AD4"/>
    <w:rsid w:val="009342E8"/>
    <w:rsid w:val="00943E88"/>
    <w:rsid w:val="00954852"/>
    <w:rsid w:val="009A3D91"/>
    <w:rsid w:val="009E0532"/>
    <w:rsid w:val="009E5DFE"/>
    <w:rsid w:val="00A0370D"/>
    <w:rsid w:val="00A3679D"/>
    <w:rsid w:val="00A400BF"/>
    <w:rsid w:val="00A426FE"/>
    <w:rsid w:val="00A67547"/>
    <w:rsid w:val="00A94140"/>
    <w:rsid w:val="00AA7301"/>
    <w:rsid w:val="00AB041D"/>
    <w:rsid w:val="00AB348B"/>
    <w:rsid w:val="00AD6F14"/>
    <w:rsid w:val="00AF23DF"/>
    <w:rsid w:val="00B06C6E"/>
    <w:rsid w:val="00B137AE"/>
    <w:rsid w:val="00B230CD"/>
    <w:rsid w:val="00B24871"/>
    <w:rsid w:val="00B42DE4"/>
    <w:rsid w:val="00B45EDC"/>
    <w:rsid w:val="00B5338D"/>
    <w:rsid w:val="00B72AB3"/>
    <w:rsid w:val="00B852DD"/>
    <w:rsid w:val="00B91132"/>
    <w:rsid w:val="00BA551C"/>
    <w:rsid w:val="00C121EE"/>
    <w:rsid w:val="00C43105"/>
    <w:rsid w:val="00C442FD"/>
    <w:rsid w:val="00C4432D"/>
    <w:rsid w:val="00C657F0"/>
    <w:rsid w:val="00C818F6"/>
    <w:rsid w:val="00C82262"/>
    <w:rsid w:val="00C85028"/>
    <w:rsid w:val="00C91FC2"/>
    <w:rsid w:val="00C944E1"/>
    <w:rsid w:val="00CC01B4"/>
    <w:rsid w:val="00CE7843"/>
    <w:rsid w:val="00CF07D6"/>
    <w:rsid w:val="00CF6640"/>
    <w:rsid w:val="00CF6EC4"/>
    <w:rsid w:val="00D05FF4"/>
    <w:rsid w:val="00D24D65"/>
    <w:rsid w:val="00D2715E"/>
    <w:rsid w:val="00D3342E"/>
    <w:rsid w:val="00D9741F"/>
    <w:rsid w:val="00DE5719"/>
    <w:rsid w:val="00E30EC6"/>
    <w:rsid w:val="00E32898"/>
    <w:rsid w:val="00E73BAB"/>
    <w:rsid w:val="00E81966"/>
    <w:rsid w:val="00EA19D4"/>
    <w:rsid w:val="00ED193C"/>
    <w:rsid w:val="00ED2270"/>
    <w:rsid w:val="00ED27A2"/>
    <w:rsid w:val="00EF46E1"/>
    <w:rsid w:val="00EF7345"/>
    <w:rsid w:val="00EF7F50"/>
    <w:rsid w:val="00F01B06"/>
    <w:rsid w:val="00F124D2"/>
    <w:rsid w:val="00F658D2"/>
    <w:rsid w:val="00F65BB0"/>
    <w:rsid w:val="00F82BE2"/>
    <w:rsid w:val="00FB45F6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gsoleima</dc:creator>
  <cp:lastModifiedBy>HOSPITAL &amp; CLINICS, BRENTWOOD</cp:lastModifiedBy>
  <cp:revision>2</cp:revision>
  <cp:lastPrinted>2013-06-03T18:28:00Z</cp:lastPrinted>
  <dcterms:created xsi:type="dcterms:W3CDTF">2014-06-04T22:25:00Z</dcterms:created>
  <dcterms:modified xsi:type="dcterms:W3CDTF">2014-06-04T22:25:00Z</dcterms:modified>
</cp:coreProperties>
</file>